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5D03" w:rsidRDefault="00497005">
      <w:r>
        <w:rPr>
          <w:noProof/>
        </w:rPr>
        <mc:AlternateContent>
          <mc:Choice Requires="wps">
            <w:drawing>
              <wp:anchor distT="0" distB="0" distL="114300" distR="114300" simplePos="0" relativeHeight="251660288" behindDoc="0" locked="0" layoutInCell="1" allowOverlap="1" wp14:anchorId="7EC05048" wp14:editId="32D4E453">
                <wp:simplePos x="0" y="0"/>
                <wp:positionH relativeFrom="column">
                  <wp:posOffset>3162299</wp:posOffset>
                </wp:positionH>
                <wp:positionV relativeFrom="paragraph">
                  <wp:posOffset>2257425</wp:posOffset>
                </wp:positionV>
                <wp:extent cx="1724025" cy="5524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724025" cy="5524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AD1" w:rsidRPr="00497005" w:rsidRDefault="007B4AD1">
                            <w:pPr>
                              <w:rPr>
                                <w:b/>
                                <w:sz w:val="18"/>
                                <w:szCs w:val="18"/>
                              </w:rPr>
                            </w:pPr>
                            <w:r w:rsidRPr="00497005">
                              <w:rPr>
                                <w:b/>
                                <w:sz w:val="18"/>
                                <w:szCs w:val="18"/>
                              </w:rPr>
                              <w:t>Progress reports inform present levels for reevaluation and/or PLAAFP for next IEP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9pt;margin-top:177.75pt;width:135.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" fillcolor="#4f81bd [3204]" stroked="f" strokeweight=".5pt">
                <v:textbox>
                  <w:txbxContent>
                    <w:p w:rsidR="007B4AD1" w:rsidRPr="00497005" w:rsidRDefault="007B4AD1">
                      <w:pPr>
                        <w:rPr>
                          <w:b/>
                          <w:sz w:val="18"/>
                          <w:szCs w:val="18"/>
                        </w:rPr>
                      </w:pPr>
                      <w:r w:rsidRPr="00497005">
                        <w:rPr>
                          <w:b/>
                          <w:sz w:val="18"/>
                          <w:szCs w:val="18"/>
                        </w:rPr>
                        <w:t>Progress reports inform present levels for reevaluation and/or PLAAFP for next IEP</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73D4DA6" wp14:editId="25D88703">
                <wp:simplePos x="0" y="0"/>
                <wp:positionH relativeFrom="column">
                  <wp:posOffset>3114675</wp:posOffset>
                </wp:positionH>
                <wp:positionV relativeFrom="paragraph">
                  <wp:posOffset>1914525</wp:posOffset>
                </wp:positionV>
                <wp:extent cx="2076450" cy="1257300"/>
                <wp:effectExtent l="0" t="19050" r="38100" b="38100"/>
                <wp:wrapNone/>
                <wp:docPr id="2" name="Right Arrow 2"/>
                <wp:cNvGraphicFramePr/>
                <a:graphic xmlns:a="http://schemas.openxmlformats.org/drawingml/2006/main">
                  <a:graphicData uri="http://schemas.microsoft.com/office/word/2010/wordprocessingShape">
                    <wps:wsp>
                      <wps:cNvSpPr/>
                      <wps:spPr>
                        <a:xfrm>
                          <a:off x="0" y="0"/>
                          <a:ext cx="2076450" cy="1257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45.25pt;margin-top:150.75pt;width:163.5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" adj="15061" fillcolor="#4f81bd [3204]" strokecolor="#243f60 [1604]" strokeweight="2pt"/>
            </w:pict>
          </mc:Fallback>
        </mc:AlternateContent>
      </w:r>
      <w:r w:rsidR="007B4AD1">
        <w:rPr>
          <w:noProof/>
        </w:rPr>
        <w:drawing>
          <wp:inline distT="0" distB="0" distL="0" distR="0" wp14:anchorId="202DF0F4" wp14:editId="1D818607">
            <wp:extent cx="8258175" cy="5334000"/>
            <wp:effectExtent l="0" t="247650" r="0" b="266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AC5D03" w:rsidSect="0049700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D1"/>
    <w:rsid w:val="00497005"/>
    <w:rsid w:val="005B739A"/>
    <w:rsid w:val="006248BD"/>
    <w:rsid w:val="007B4AD1"/>
    <w:rsid w:val="00AC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A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7DB3FC-5858-4B95-B89A-6799A60F3EFF}" type="doc">
      <dgm:prSet loTypeId="urn:microsoft.com/office/officeart/2005/8/layout/cycle5" loCatId="cycle" qsTypeId="urn:microsoft.com/office/officeart/2005/8/quickstyle/simple1" qsCatId="simple" csTypeId="urn:microsoft.com/office/officeart/2005/8/colors/colorful1" csCatId="colorful" phldr="1"/>
      <dgm:spPr/>
      <dgm:t>
        <a:bodyPr/>
        <a:lstStyle/>
        <a:p>
          <a:endParaRPr lang="en-US"/>
        </a:p>
      </dgm:t>
    </dgm:pt>
    <dgm:pt modelId="{32131BA8-3530-4F83-99D1-1622C88E290E}">
      <dgm:prSet phldrT="[Text]" custT="1"/>
      <dgm:spPr/>
      <dgm:t>
        <a:bodyPr/>
        <a:lstStyle/>
        <a:p>
          <a:r>
            <a:rPr lang="en-US" sz="900" b="1"/>
            <a:t>Evaluation Report</a:t>
          </a:r>
        </a:p>
        <a:p>
          <a:r>
            <a:rPr lang="en-US" sz="900"/>
            <a:t>Identifies present levels of performance and educational needs</a:t>
          </a:r>
        </a:p>
      </dgm:t>
    </dgm:pt>
    <dgm:pt modelId="{C7039111-046A-4E91-A71C-BCF6E56D73FD}" type="parTrans" cxnId="{DB7A3847-488F-4AC2-8778-67E3126E7BD9}">
      <dgm:prSet/>
      <dgm:spPr/>
      <dgm:t>
        <a:bodyPr/>
        <a:lstStyle/>
        <a:p>
          <a:endParaRPr lang="en-US"/>
        </a:p>
      </dgm:t>
    </dgm:pt>
    <dgm:pt modelId="{28407EB7-3D4E-426B-B8BE-95CA71587C7D}" type="sibTrans" cxnId="{DB7A3847-488F-4AC2-8778-67E3126E7BD9}">
      <dgm:prSet/>
      <dgm:spPr/>
      <dgm:t>
        <a:bodyPr/>
        <a:lstStyle/>
        <a:p>
          <a:endParaRPr lang="en-US"/>
        </a:p>
      </dgm:t>
    </dgm:pt>
    <dgm:pt modelId="{58CCD74B-100E-4D9A-A03C-E667113AA7D2}">
      <dgm:prSet phldrT="[Text]" custT="1"/>
      <dgm:spPr/>
      <dgm:t>
        <a:bodyPr/>
        <a:lstStyle/>
        <a:p>
          <a:r>
            <a:rPr lang="en-US" sz="900" b="1"/>
            <a:t>IEP PLAAFP</a:t>
          </a:r>
        </a:p>
        <a:p>
          <a:r>
            <a:rPr lang="en-US" sz="900" b="0"/>
            <a:t>Describes current levels for education needs (identified from ER, progress reports, IEP team updates, etc.) and how disability impacts p[rogress and participation in general education</a:t>
          </a:r>
        </a:p>
      </dgm:t>
    </dgm:pt>
    <dgm:pt modelId="{443768DA-673F-4131-A2CB-3AAF758611A2}" type="parTrans" cxnId="{FF770712-B832-4090-9AB9-A16515F3D4E6}">
      <dgm:prSet/>
      <dgm:spPr/>
      <dgm:t>
        <a:bodyPr/>
        <a:lstStyle/>
        <a:p>
          <a:endParaRPr lang="en-US"/>
        </a:p>
      </dgm:t>
    </dgm:pt>
    <dgm:pt modelId="{2667D29C-C0D2-4393-A41B-A65B8F033C08}" type="sibTrans" cxnId="{FF770712-B832-4090-9AB9-A16515F3D4E6}">
      <dgm:prSet/>
      <dgm:spPr/>
      <dgm:t>
        <a:bodyPr/>
        <a:lstStyle/>
        <a:p>
          <a:endParaRPr lang="en-US"/>
        </a:p>
      </dgm:t>
    </dgm:pt>
    <dgm:pt modelId="{9428B2DD-E235-4864-AA45-896A3933D1E2}">
      <dgm:prSet phldrT="[Text]" custT="1"/>
      <dgm:spPr/>
      <dgm:t>
        <a:bodyPr/>
        <a:lstStyle/>
        <a:p>
          <a:r>
            <a:rPr lang="en-US" sz="900" b="1"/>
            <a:t>Measurable Annual Goals</a:t>
          </a:r>
        </a:p>
        <a:p>
          <a:r>
            <a:rPr lang="en-US" sz="900" b="0"/>
            <a:t>Address educational needs by describing what the child can reasonably be expected to accomplish within one year</a:t>
          </a:r>
        </a:p>
      </dgm:t>
    </dgm:pt>
    <dgm:pt modelId="{D7E118A1-7245-4FA8-862D-AF7673794C0C}" type="parTrans" cxnId="{165C8EF1-A5FD-43BE-8531-D80E244D49CA}">
      <dgm:prSet/>
      <dgm:spPr/>
      <dgm:t>
        <a:bodyPr/>
        <a:lstStyle/>
        <a:p>
          <a:endParaRPr lang="en-US"/>
        </a:p>
      </dgm:t>
    </dgm:pt>
    <dgm:pt modelId="{AE0DDBAB-F58B-4BAB-831A-E4BDF7192014}" type="sibTrans" cxnId="{165C8EF1-A5FD-43BE-8531-D80E244D49CA}">
      <dgm:prSet/>
      <dgm:spPr/>
      <dgm:t>
        <a:bodyPr/>
        <a:lstStyle/>
        <a:p>
          <a:endParaRPr lang="en-US"/>
        </a:p>
      </dgm:t>
    </dgm:pt>
    <dgm:pt modelId="{55D4CA50-3F0F-45D6-9AD1-34BAF367E7AC}">
      <dgm:prSet phldrT="[Text]" custT="1"/>
      <dgm:spPr/>
      <dgm:t>
        <a:bodyPr/>
        <a:lstStyle/>
        <a:p>
          <a:r>
            <a:rPr lang="en-US" sz="900" b="1"/>
            <a:t>Measurable Short-Term Objectives and Benchmarks</a:t>
          </a:r>
        </a:p>
        <a:p>
          <a:r>
            <a:rPr lang="en-US" sz="900" b="0"/>
            <a:t>Outline the intermediate steps between a child's present level of performance and the annual goal</a:t>
          </a:r>
        </a:p>
      </dgm:t>
    </dgm:pt>
    <dgm:pt modelId="{6B061C56-EF59-4D50-83F7-5BDCDBE27A37}" type="parTrans" cxnId="{056D524D-416F-4494-882F-A4753B556E55}">
      <dgm:prSet/>
      <dgm:spPr/>
      <dgm:t>
        <a:bodyPr/>
        <a:lstStyle/>
        <a:p>
          <a:endParaRPr lang="en-US"/>
        </a:p>
      </dgm:t>
    </dgm:pt>
    <dgm:pt modelId="{17AAE485-5FB6-476B-B7F6-9AFDA1902C40}" type="sibTrans" cxnId="{056D524D-416F-4494-882F-A4753B556E55}">
      <dgm:prSet/>
      <dgm:spPr/>
      <dgm:t>
        <a:bodyPr/>
        <a:lstStyle/>
        <a:p>
          <a:endParaRPr lang="en-US"/>
        </a:p>
      </dgm:t>
    </dgm:pt>
    <dgm:pt modelId="{B7AF4D86-8146-4179-8BDB-6681CFB8D40D}">
      <dgm:prSet phldrT="[Text]" custT="1"/>
      <dgm:spPr/>
      <dgm:t>
        <a:bodyPr/>
        <a:lstStyle/>
        <a:p>
          <a:r>
            <a:rPr lang="en-US" sz="900" b="1"/>
            <a:t>Progress Reports</a:t>
          </a:r>
        </a:p>
        <a:p>
          <a:r>
            <a:rPr lang="en-US" sz="900" b="0"/>
            <a:t>Describe progress on annual goals and short term objectives and the extent to which progress is sufficient for the child to meet the annual goal by the end of the year.  Informs the reevaluation, revisions to current IEP, or annual IEP</a:t>
          </a:r>
        </a:p>
      </dgm:t>
    </dgm:pt>
    <dgm:pt modelId="{3A943999-5543-4940-90F1-A19B0A807FD2}" type="parTrans" cxnId="{6A6D1ABA-1E8D-4FA2-A441-0BF246009DB2}">
      <dgm:prSet/>
      <dgm:spPr/>
      <dgm:t>
        <a:bodyPr/>
        <a:lstStyle/>
        <a:p>
          <a:endParaRPr lang="en-US"/>
        </a:p>
      </dgm:t>
    </dgm:pt>
    <dgm:pt modelId="{A0849271-BBE5-45FD-A3B5-B25F3821847C}" type="sibTrans" cxnId="{6A6D1ABA-1E8D-4FA2-A441-0BF246009DB2}">
      <dgm:prSet/>
      <dgm:spPr/>
      <dgm:t>
        <a:bodyPr/>
        <a:lstStyle/>
        <a:p>
          <a:endParaRPr lang="en-US"/>
        </a:p>
      </dgm:t>
    </dgm:pt>
    <dgm:pt modelId="{F3C16DBC-9EB8-4A15-809C-4483A0C20488}" type="pres">
      <dgm:prSet presAssocID="{CC7DB3FC-5858-4B95-B89A-6799A60F3EFF}" presName="cycle" presStyleCnt="0">
        <dgm:presLayoutVars>
          <dgm:dir/>
          <dgm:resizeHandles val="exact"/>
        </dgm:presLayoutVars>
      </dgm:prSet>
      <dgm:spPr/>
      <dgm:t>
        <a:bodyPr/>
        <a:lstStyle/>
        <a:p>
          <a:endParaRPr lang="en-US"/>
        </a:p>
      </dgm:t>
    </dgm:pt>
    <dgm:pt modelId="{D93AF863-94E2-4749-8B7C-70CF3289C68B}" type="pres">
      <dgm:prSet presAssocID="{32131BA8-3530-4F83-99D1-1622C88E290E}" presName="node" presStyleLbl="node1" presStyleIdx="0" presStyleCnt="5" custScaleY="153246">
        <dgm:presLayoutVars>
          <dgm:bulletEnabled val="1"/>
        </dgm:presLayoutVars>
      </dgm:prSet>
      <dgm:spPr/>
      <dgm:t>
        <a:bodyPr/>
        <a:lstStyle/>
        <a:p>
          <a:endParaRPr lang="en-US"/>
        </a:p>
      </dgm:t>
    </dgm:pt>
    <dgm:pt modelId="{4E6E447F-0F8B-4706-9498-AC7A38FE1891}" type="pres">
      <dgm:prSet presAssocID="{32131BA8-3530-4F83-99D1-1622C88E290E}" presName="spNode" presStyleCnt="0"/>
      <dgm:spPr/>
    </dgm:pt>
    <dgm:pt modelId="{FD190663-26A7-468B-A17C-4F7046D12299}" type="pres">
      <dgm:prSet presAssocID="{28407EB7-3D4E-426B-B8BE-95CA71587C7D}" presName="sibTrans" presStyleLbl="sibTrans1D1" presStyleIdx="0" presStyleCnt="5"/>
      <dgm:spPr/>
      <dgm:t>
        <a:bodyPr/>
        <a:lstStyle/>
        <a:p>
          <a:endParaRPr lang="en-US"/>
        </a:p>
      </dgm:t>
    </dgm:pt>
    <dgm:pt modelId="{5FD394A7-2C88-429E-8982-60B32C3A3E77}" type="pres">
      <dgm:prSet presAssocID="{58CCD74B-100E-4D9A-A03C-E667113AA7D2}" presName="node" presStyleLbl="node1" presStyleIdx="1" presStyleCnt="5" custScaleY="156030">
        <dgm:presLayoutVars>
          <dgm:bulletEnabled val="1"/>
        </dgm:presLayoutVars>
      </dgm:prSet>
      <dgm:spPr/>
      <dgm:t>
        <a:bodyPr/>
        <a:lstStyle/>
        <a:p>
          <a:endParaRPr lang="en-US"/>
        </a:p>
      </dgm:t>
    </dgm:pt>
    <dgm:pt modelId="{ACBE36D4-FBAE-4595-8A75-2E91ECBF6166}" type="pres">
      <dgm:prSet presAssocID="{58CCD74B-100E-4D9A-A03C-E667113AA7D2}" presName="spNode" presStyleCnt="0"/>
      <dgm:spPr/>
    </dgm:pt>
    <dgm:pt modelId="{D4FBFB58-3FDD-44CD-BA8D-C5CF6ECFB7CA}" type="pres">
      <dgm:prSet presAssocID="{2667D29C-C0D2-4393-A41B-A65B8F033C08}" presName="sibTrans" presStyleLbl="sibTrans1D1" presStyleIdx="1" presStyleCnt="5"/>
      <dgm:spPr/>
      <dgm:t>
        <a:bodyPr/>
        <a:lstStyle/>
        <a:p>
          <a:endParaRPr lang="en-US"/>
        </a:p>
      </dgm:t>
    </dgm:pt>
    <dgm:pt modelId="{2F6156CE-4097-460D-8949-3CF12A62BF4E}" type="pres">
      <dgm:prSet presAssocID="{9428B2DD-E235-4864-AA45-896A3933D1E2}" presName="node" presStyleLbl="node1" presStyleIdx="2" presStyleCnt="5" custScaleY="144559">
        <dgm:presLayoutVars>
          <dgm:bulletEnabled val="1"/>
        </dgm:presLayoutVars>
      </dgm:prSet>
      <dgm:spPr/>
      <dgm:t>
        <a:bodyPr/>
        <a:lstStyle/>
        <a:p>
          <a:endParaRPr lang="en-US"/>
        </a:p>
      </dgm:t>
    </dgm:pt>
    <dgm:pt modelId="{4285DA69-BA76-40EB-918E-D4F810A82999}" type="pres">
      <dgm:prSet presAssocID="{9428B2DD-E235-4864-AA45-896A3933D1E2}" presName="spNode" presStyleCnt="0"/>
      <dgm:spPr/>
    </dgm:pt>
    <dgm:pt modelId="{CA932D3F-8F25-4666-B24E-41DBDBD26150}" type="pres">
      <dgm:prSet presAssocID="{AE0DDBAB-F58B-4BAB-831A-E4BDF7192014}" presName="sibTrans" presStyleLbl="sibTrans1D1" presStyleIdx="2" presStyleCnt="5"/>
      <dgm:spPr/>
      <dgm:t>
        <a:bodyPr/>
        <a:lstStyle/>
        <a:p>
          <a:endParaRPr lang="en-US"/>
        </a:p>
      </dgm:t>
    </dgm:pt>
    <dgm:pt modelId="{048DBC67-15DE-4A97-8A5C-2A3BB8D3214A}" type="pres">
      <dgm:prSet presAssocID="{55D4CA50-3F0F-45D6-9AD1-34BAF367E7AC}" presName="node" presStyleLbl="node1" presStyleIdx="3" presStyleCnt="5" custScaleY="148457">
        <dgm:presLayoutVars>
          <dgm:bulletEnabled val="1"/>
        </dgm:presLayoutVars>
      </dgm:prSet>
      <dgm:spPr/>
      <dgm:t>
        <a:bodyPr/>
        <a:lstStyle/>
        <a:p>
          <a:endParaRPr lang="en-US"/>
        </a:p>
      </dgm:t>
    </dgm:pt>
    <dgm:pt modelId="{DDB1B9C4-5D0E-455A-885C-EAE3D574907E}" type="pres">
      <dgm:prSet presAssocID="{55D4CA50-3F0F-45D6-9AD1-34BAF367E7AC}" presName="spNode" presStyleCnt="0"/>
      <dgm:spPr/>
    </dgm:pt>
    <dgm:pt modelId="{5A9DEE82-CD90-4338-8292-A6F9E30A9EF7}" type="pres">
      <dgm:prSet presAssocID="{17AAE485-5FB6-476B-B7F6-9AFDA1902C40}" presName="sibTrans" presStyleLbl="sibTrans1D1" presStyleIdx="3" presStyleCnt="5"/>
      <dgm:spPr/>
      <dgm:t>
        <a:bodyPr/>
        <a:lstStyle/>
        <a:p>
          <a:endParaRPr lang="en-US"/>
        </a:p>
      </dgm:t>
    </dgm:pt>
    <dgm:pt modelId="{CAB26C09-92F6-4531-8B88-AA3ED3612E4C}" type="pres">
      <dgm:prSet presAssocID="{B7AF4D86-8146-4179-8BDB-6681CFB8D40D}" presName="node" presStyleLbl="node1" presStyleIdx="4" presStyleCnt="5" custScaleY="157979">
        <dgm:presLayoutVars>
          <dgm:bulletEnabled val="1"/>
        </dgm:presLayoutVars>
      </dgm:prSet>
      <dgm:spPr/>
      <dgm:t>
        <a:bodyPr/>
        <a:lstStyle/>
        <a:p>
          <a:endParaRPr lang="en-US"/>
        </a:p>
      </dgm:t>
    </dgm:pt>
    <dgm:pt modelId="{F848589B-70DD-4864-BCD5-1705A6786B0E}" type="pres">
      <dgm:prSet presAssocID="{B7AF4D86-8146-4179-8BDB-6681CFB8D40D}" presName="spNode" presStyleCnt="0"/>
      <dgm:spPr/>
    </dgm:pt>
    <dgm:pt modelId="{B2F121D0-F8BA-49C2-B245-2ABE9C96941F}" type="pres">
      <dgm:prSet presAssocID="{A0849271-BBE5-45FD-A3B5-B25F3821847C}" presName="sibTrans" presStyleLbl="sibTrans1D1" presStyleIdx="4" presStyleCnt="5"/>
      <dgm:spPr/>
      <dgm:t>
        <a:bodyPr/>
        <a:lstStyle/>
        <a:p>
          <a:endParaRPr lang="en-US"/>
        </a:p>
      </dgm:t>
    </dgm:pt>
  </dgm:ptLst>
  <dgm:cxnLst>
    <dgm:cxn modelId="{7162FD74-A562-4B12-A813-4ABB99F9FB40}" type="presOf" srcId="{A0849271-BBE5-45FD-A3B5-B25F3821847C}" destId="{B2F121D0-F8BA-49C2-B245-2ABE9C96941F}" srcOrd="0" destOrd="0" presId="urn:microsoft.com/office/officeart/2005/8/layout/cycle5"/>
    <dgm:cxn modelId="{F1194170-BA5E-49DA-9320-D573ACCCE5A1}" type="presOf" srcId="{B7AF4D86-8146-4179-8BDB-6681CFB8D40D}" destId="{CAB26C09-92F6-4531-8B88-AA3ED3612E4C}" srcOrd="0" destOrd="0" presId="urn:microsoft.com/office/officeart/2005/8/layout/cycle5"/>
    <dgm:cxn modelId="{02EC1772-7DCB-44CA-8FD7-0267AE2E0146}" type="presOf" srcId="{28407EB7-3D4E-426B-B8BE-95CA71587C7D}" destId="{FD190663-26A7-468B-A17C-4F7046D12299}" srcOrd="0" destOrd="0" presId="urn:microsoft.com/office/officeart/2005/8/layout/cycle5"/>
    <dgm:cxn modelId="{056D524D-416F-4494-882F-A4753B556E55}" srcId="{CC7DB3FC-5858-4B95-B89A-6799A60F3EFF}" destId="{55D4CA50-3F0F-45D6-9AD1-34BAF367E7AC}" srcOrd="3" destOrd="0" parTransId="{6B061C56-EF59-4D50-83F7-5BDCDBE27A37}" sibTransId="{17AAE485-5FB6-476B-B7F6-9AFDA1902C40}"/>
    <dgm:cxn modelId="{6AE7E0A6-3807-4D00-A216-2C53142F2B63}" type="presOf" srcId="{58CCD74B-100E-4D9A-A03C-E667113AA7D2}" destId="{5FD394A7-2C88-429E-8982-60B32C3A3E77}" srcOrd="0" destOrd="0" presId="urn:microsoft.com/office/officeart/2005/8/layout/cycle5"/>
    <dgm:cxn modelId="{165C8EF1-A5FD-43BE-8531-D80E244D49CA}" srcId="{CC7DB3FC-5858-4B95-B89A-6799A60F3EFF}" destId="{9428B2DD-E235-4864-AA45-896A3933D1E2}" srcOrd="2" destOrd="0" parTransId="{D7E118A1-7245-4FA8-862D-AF7673794C0C}" sibTransId="{AE0DDBAB-F58B-4BAB-831A-E4BDF7192014}"/>
    <dgm:cxn modelId="{689CD68D-592A-46D4-9432-23AFCE0F1BE2}" type="presOf" srcId="{9428B2DD-E235-4864-AA45-896A3933D1E2}" destId="{2F6156CE-4097-460D-8949-3CF12A62BF4E}" srcOrd="0" destOrd="0" presId="urn:microsoft.com/office/officeart/2005/8/layout/cycle5"/>
    <dgm:cxn modelId="{5961D906-7C41-481B-B51F-25DF17242999}" type="presOf" srcId="{2667D29C-C0D2-4393-A41B-A65B8F033C08}" destId="{D4FBFB58-3FDD-44CD-BA8D-C5CF6ECFB7CA}" srcOrd="0" destOrd="0" presId="urn:microsoft.com/office/officeart/2005/8/layout/cycle5"/>
    <dgm:cxn modelId="{6A6D1ABA-1E8D-4FA2-A441-0BF246009DB2}" srcId="{CC7DB3FC-5858-4B95-B89A-6799A60F3EFF}" destId="{B7AF4D86-8146-4179-8BDB-6681CFB8D40D}" srcOrd="4" destOrd="0" parTransId="{3A943999-5543-4940-90F1-A19B0A807FD2}" sibTransId="{A0849271-BBE5-45FD-A3B5-B25F3821847C}"/>
    <dgm:cxn modelId="{6411FC0C-0598-425A-845C-76D4A063FCAF}" type="presOf" srcId="{17AAE485-5FB6-476B-B7F6-9AFDA1902C40}" destId="{5A9DEE82-CD90-4338-8292-A6F9E30A9EF7}" srcOrd="0" destOrd="0" presId="urn:microsoft.com/office/officeart/2005/8/layout/cycle5"/>
    <dgm:cxn modelId="{793B6105-7D27-42E7-84F4-87C18C4AB7D3}" type="presOf" srcId="{32131BA8-3530-4F83-99D1-1622C88E290E}" destId="{D93AF863-94E2-4749-8B7C-70CF3289C68B}" srcOrd="0" destOrd="0" presId="urn:microsoft.com/office/officeart/2005/8/layout/cycle5"/>
    <dgm:cxn modelId="{DB7A3847-488F-4AC2-8778-67E3126E7BD9}" srcId="{CC7DB3FC-5858-4B95-B89A-6799A60F3EFF}" destId="{32131BA8-3530-4F83-99D1-1622C88E290E}" srcOrd="0" destOrd="0" parTransId="{C7039111-046A-4E91-A71C-BCF6E56D73FD}" sibTransId="{28407EB7-3D4E-426B-B8BE-95CA71587C7D}"/>
    <dgm:cxn modelId="{FF770712-B832-4090-9AB9-A16515F3D4E6}" srcId="{CC7DB3FC-5858-4B95-B89A-6799A60F3EFF}" destId="{58CCD74B-100E-4D9A-A03C-E667113AA7D2}" srcOrd="1" destOrd="0" parTransId="{443768DA-673F-4131-A2CB-3AAF758611A2}" sibTransId="{2667D29C-C0D2-4393-A41B-A65B8F033C08}"/>
    <dgm:cxn modelId="{1223B103-0BB6-4C05-A6E7-A86B56168A4A}" type="presOf" srcId="{CC7DB3FC-5858-4B95-B89A-6799A60F3EFF}" destId="{F3C16DBC-9EB8-4A15-809C-4483A0C20488}" srcOrd="0" destOrd="0" presId="urn:microsoft.com/office/officeart/2005/8/layout/cycle5"/>
    <dgm:cxn modelId="{26DFB6C5-907E-41F8-923F-ABB5BE659CF6}" type="presOf" srcId="{55D4CA50-3F0F-45D6-9AD1-34BAF367E7AC}" destId="{048DBC67-15DE-4A97-8A5C-2A3BB8D3214A}" srcOrd="0" destOrd="0" presId="urn:microsoft.com/office/officeart/2005/8/layout/cycle5"/>
    <dgm:cxn modelId="{034F366D-9DC2-4808-847B-C4976A851E0A}" type="presOf" srcId="{AE0DDBAB-F58B-4BAB-831A-E4BDF7192014}" destId="{CA932D3F-8F25-4666-B24E-41DBDBD26150}" srcOrd="0" destOrd="0" presId="urn:microsoft.com/office/officeart/2005/8/layout/cycle5"/>
    <dgm:cxn modelId="{2D4686DF-202A-4536-B244-7F2259B53675}" type="presParOf" srcId="{F3C16DBC-9EB8-4A15-809C-4483A0C20488}" destId="{D93AF863-94E2-4749-8B7C-70CF3289C68B}" srcOrd="0" destOrd="0" presId="urn:microsoft.com/office/officeart/2005/8/layout/cycle5"/>
    <dgm:cxn modelId="{F03E369B-93F6-4429-BD40-D29CAD2764BE}" type="presParOf" srcId="{F3C16DBC-9EB8-4A15-809C-4483A0C20488}" destId="{4E6E447F-0F8B-4706-9498-AC7A38FE1891}" srcOrd="1" destOrd="0" presId="urn:microsoft.com/office/officeart/2005/8/layout/cycle5"/>
    <dgm:cxn modelId="{50793654-FADA-41DC-B78B-BBF5F7DC7AB1}" type="presParOf" srcId="{F3C16DBC-9EB8-4A15-809C-4483A0C20488}" destId="{FD190663-26A7-468B-A17C-4F7046D12299}" srcOrd="2" destOrd="0" presId="urn:microsoft.com/office/officeart/2005/8/layout/cycle5"/>
    <dgm:cxn modelId="{94421B50-6CC9-4064-8B12-9390154D000A}" type="presParOf" srcId="{F3C16DBC-9EB8-4A15-809C-4483A0C20488}" destId="{5FD394A7-2C88-429E-8982-60B32C3A3E77}" srcOrd="3" destOrd="0" presId="urn:microsoft.com/office/officeart/2005/8/layout/cycle5"/>
    <dgm:cxn modelId="{640D22A4-6835-4343-9A44-56155F1820CD}" type="presParOf" srcId="{F3C16DBC-9EB8-4A15-809C-4483A0C20488}" destId="{ACBE36D4-FBAE-4595-8A75-2E91ECBF6166}" srcOrd="4" destOrd="0" presId="urn:microsoft.com/office/officeart/2005/8/layout/cycle5"/>
    <dgm:cxn modelId="{20412EFC-72B4-4E02-AD66-589AF77E925A}" type="presParOf" srcId="{F3C16DBC-9EB8-4A15-809C-4483A0C20488}" destId="{D4FBFB58-3FDD-44CD-BA8D-C5CF6ECFB7CA}" srcOrd="5" destOrd="0" presId="urn:microsoft.com/office/officeart/2005/8/layout/cycle5"/>
    <dgm:cxn modelId="{BFCAB1BF-F274-409B-BE1F-734E1A5F854C}" type="presParOf" srcId="{F3C16DBC-9EB8-4A15-809C-4483A0C20488}" destId="{2F6156CE-4097-460D-8949-3CF12A62BF4E}" srcOrd="6" destOrd="0" presId="urn:microsoft.com/office/officeart/2005/8/layout/cycle5"/>
    <dgm:cxn modelId="{F7539557-0FAD-4918-B5CC-D7AF90B615C8}" type="presParOf" srcId="{F3C16DBC-9EB8-4A15-809C-4483A0C20488}" destId="{4285DA69-BA76-40EB-918E-D4F810A82999}" srcOrd="7" destOrd="0" presId="urn:microsoft.com/office/officeart/2005/8/layout/cycle5"/>
    <dgm:cxn modelId="{B5E664F5-7AAA-4544-A1FE-E3C2F8BCD7E9}" type="presParOf" srcId="{F3C16DBC-9EB8-4A15-809C-4483A0C20488}" destId="{CA932D3F-8F25-4666-B24E-41DBDBD26150}" srcOrd="8" destOrd="0" presId="urn:microsoft.com/office/officeart/2005/8/layout/cycle5"/>
    <dgm:cxn modelId="{C74EFB30-C308-48B7-BC77-047B856E23ED}" type="presParOf" srcId="{F3C16DBC-9EB8-4A15-809C-4483A0C20488}" destId="{048DBC67-15DE-4A97-8A5C-2A3BB8D3214A}" srcOrd="9" destOrd="0" presId="urn:microsoft.com/office/officeart/2005/8/layout/cycle5"/>
    <dgm:cxn modelId="{40E8E196-818C-41B5-9153-5D595922BB8D}" type="presParOf" srcId="{F3C16DBC-9EB8-4A15-809C-4483A0C20488}" destId="{DDB1B9C4-5D0E-455A-885C-EAE3D574907E}" srcOrd="10" destOrd="0" presId="urn:microsoft.com/office/officeart/2005/8/layout/cycle5"/>
    <dgm:cxn modelId="{83AEDBC2-AD31-444B-8F0F-0DC7C7666961}" type="presParOf" srcId="{F3C16DBC-9EB8-4A15-809C-4483A0C20488}" destId="{5A9DEE82-CD90-4338-8292-A6F9E30A9EF7}" srcOrd="11" destOrd="0" presId="urn:microsoft.com/office/officeart/2005/8/layout/cycle5"/>
    <dgm:cxn modelId="{8F162F11-44D3-4B8C-9299-E6F7378572DF}" type="presParOf" srcId="{F3C16DBC-9EB8-4A15-809C-4483A0C20488}" destId="{CAB26C09-92F6-4531-8B88-AA3ED3612E4C}" srcOrd="12" destOrd="0" presId="urn:microsoft.com/office/officeart/2005/8/layout/cycle5"/>
    <dgm:cxn modelId="{CC0BBE73-A884-4371-8BC2-B4AF3C329FC4}" type="presParOf" srcId="{F3C16DBC-9EB8-4A15-809C-4483A0C20488}" destId="{F848589B-70DD-4864-BCD5-1705A6786B0E}" srcOrd="13" destOrd="0" presId="urn:microsoft.com/office/officeart/2005/8/layout/cycle5"/>
    <dgm:cxn modelId="{D63833FF-5415-41C8-80B9-510FE316EA83}" type="presParOf" srcId="{F3C16DBC-9EB8-4A15-809C-4483A0C20488}" destId="{B2F121D0-F8BA-49C2-B245-2ABE9C96941F}" srcOrd="14" destOrd="0" presId="urn:microsoft.com/office/officeart/2005/8/layout/cycle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3AF863-94E2-4749-8B7C-70CF3289C68B}">
      <dsp:nvSpPr>
        <dsp:cNvPr id="0" name=""/>
        <dsp:cNvSpPr/>
      </dsp:nvSpPr>
      <dsp:spPr>
        <a:xfrm>
          <a:off x="3253067" y="-248557"/>
          <a:ext cx="1752039" cy="1745204"/>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Evaluation Report</a:t>
          </a:r>
        </a:p>
        <a:p>
          <a:pPr lvl="0" algn="ctr" defTabSz="400050">
            <a:lnSpc>
              <a:spcPct val="90000"/>
            </a:lnSpc>
            <a:spcBef>
              <a:spcPct val="0"/>
            </a:spcBef>
            <a:spcAft>
              <a:spcPct val="35000"/>
            </a:spcAft>
          </a:pPr>
          <a:r>
            <a:rPr lang="en-US" sz="900" kern="1200"/>
            <a:t>Identifies present levels of performance and educational needs</a:t>
          </a:r>
        </a:p>
      </dsp:txBody>
      <dsp:txXfrm>
        <a:off x="3338261" y="-163363"/>
        <a:ext cx="1581651" cy="1574816"/>
      </dsp:txXfrm>
    </dsp:sp>
    <dsp:sp modelId="{FD190663-26A7-468B-A17C-4F7046D12299}">
      <dsp:nvSpPr>
        <dsp:cNvPr id="0" name=""/>
        <dsp:cNvSpPr/>
      </dsp:nvSpPr>
      <dsp:spPr>
        <a:xfrm>
          <a:off x="1855378" y="624045"/>
          <a:ext cx="4547418" cy="4547418"/>
        </a:xfrm>
        <a:custGeom>
          <a:avLst/>
          <a:gdLst/>
          <a:ahLst/>
          <a:cxnLst/>
          <a:rect l="0" t="0" r="0" b="0"/>
          <a:pathLst>
            <a:path>
              <a:moveTo>
                <a:pt x="3313609" y="251739"/>
              </a:moveTo>
              <a:arcTo wR="2273709" hR="2273709" stAng="17833007" swAng="829157"/>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FD394A7-2C88-429E-8982-60B32C3A3E77}">
      <dsp:nvSpPr>
        <dsp:cNvPr id="0" name=""/>
        <dsp:cNvSpPr/>
      </dsp:nvSpPr>
      <dsp:spPr>
        <a:xfrm>
          <a:off x="5415493" y="1306684"/>
          <a:ext cx="1752039" cy="1776909"/>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IEP PLAAFP</a:t>
          </a:r>
        </a:p>
        <a:p>
          <a:pPr lvl="0" algn="ctr" defTabSz="400050">
            <a:lnSpc>
              <a:spcPct val="90000"/>
            </a:lnSpc>
            <a:spcBef>
              <a:spcPct val="0"/>
            </a:spcBef>
            <a:spcAft>
              <a:spcPct val="35000"/>
            </a:spcAft>
          </a:pPr>
          <a:r>
            <a:rPr lang="en-US" sz="900" b="0" kern="1200"/>
            <a:t>Describes current levels for education needs (identified from ER, progress reports, IEP team updates, etc.) and how disability impacts p[rogress and participation in general education</a:t>
          </a:r>
        </a:p>
      </dsp:txBody>
      <dsp:txXfrm>
        <a:off x="5501020" y="1392211"/>
        <a:ext cx="1580985" cy="1605855"/>
      </dsp:txXfrm>
    </dsp:sp>
    <dsp:sp modelId="{D4FBFB58-3FDD-44CD-BA8D-C5CF6ECFB7CA}">
      <dsp:nvSpPr>
        <dsp:cNvPr id="0" name=""/>
        <dsp:cNvSpPr/>
      </dsp:nvSpPr>
      <dsp:spPr>
        <a:xfrm>
          <a:off x="1855378" y="624045"/>
          <a:ext cx="4547418" cy="4547418"/>
        </a:xfrm>
        <a:custGeom>
          <a:avLst/>
          <a:gdLst/>
          <a:ahLst/>
          <a:cxnLst/>
          <a:rect l="0" t="0" r="0" b="0"/>
          <a:pathLst>
            <a:path>
              <a:moveTo>
                <a:pt x="4519211" y="2630740"/>
              </a:moveTo>
              <a:arcTo wR="2273709" hR="2273709" stAng="542059" swAng="790233"/>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F6156CE-4097-460D-8949-3CF12A62BF4E}">
      <dsp:nvSpPr>
        <dsp:cNvPr id="0" name=""/>
        <dsp:cNvSpPr/>
      </dsp:nvSpPr>
      <dsp:spPr>
        <a:xfrm>
          <a:off x="4589520" y="3914086"/>
          <a:ext cx="1752039" cy="1646275"/>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Measurable Annual Goals</a:t>
          </a:r>
        </a:p>
        <a:p>
          <a:pPr lvl="0" algn="ctr" defTabSz="400050">
            <a:lnSpc>
              <a:spcPct val="90000"/>
            </a:lnSpc>
            <a:spcBef>
              <a:spcPct val="0"/>
            </a:spcBef>
            <a:spcAft>
              <a:spcPct val="35000"/>
            </a:spcAft>
          </a:pPr>
          <a:r>
            <a:rPr lang="en-US" sz="900" b="0" kern="1200"/>
            <a:t>Address educational needs by describing what the child can reasonably be expected to accomplish within one year</a:t>
          </a:r>
        </a:p>
      </dsp:txBody>
      <dsp:txXfrm>
        <a:off x="4669885" y="3994451"/>
        <a:ext cx="1591309" cy="1485545"/>
      </dsp:txXfrm>
    </dsp:sp>
    <dsp:sp modelId="{CA932D3F-8F25-4666-B24E-41DBDBD26150}">
      <dsp:nvSpPr>
        <dsp:cNvPr id="0" name=""/>
        <dsp:cNvSpPr/>
      </dsp:nvSpPr>
      <dsp:spPr>
        <a:xfrm>
          <a:off x="1855378" y="624045"/>
          <a:ext cx="4547418" cy="4547418"/>
        </a:xfrm>
        <a:custGeom>
          <a:avLst/>
          <a:gdLst/>
          <a:ahLst/>
          <a:cxnLst/>
          <a:rect l="0" t="0" r="0" b="0"/>
          <a:pathLst>
            <a:path>
              <a:moveTo>
                <a:pt x="2552472" y="4530264"/>
              </a:moveTo>
              <a:arcTo wR="2273709" hR="2273709" stAng="4977460" swAng="845081"/>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48DBC67-15DE-4A97-8A5C-2A3BB8D3214A}">
      <dsp:nvSpPr>
        <dsp:cNvPr id="0" name=""/>
        <dsp:cNvSpPr/>
      </dsp:nvSpPr>
      <dsp:spPr>
        <a:xfrm>
          <a:off x="1916615" y="3891890"/>
          <a:ext cx="1752039" cy="1690666"/>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Measurable Short-Term Objectives and Benchmarks</a:t>
          </a:r>
        </a:p>
        <a:p>
          <a:pPr lvl="0" algn="ctr" defTabSz="400050">
            <a:lnSpc>
              <a:spcPct val="90000"/>
            </a:lnSpc>
            <a:spcBef>
              <a:spcPct val="0"/>
            </a:spcBef>
            <a:spcAft>
              <a:spcPct val="35000"/>
            </a:spcAft>
          </a:pPr>
          <a:r>
            <a:rPr lang="en-US" sz="900" b="0" kern="1200"/>
            <a:t>Outline the intermediate steps between a child's present level of performance and the annual goal</a:t>
          </a:r>
        </a:p>
      </dsp:txBody>
      <dsp:txXfrm>
        <a:off x="1999147" y="3974422"/>
        <a:ext cx="1586975" cy="1525602"/>
      </dsp:txXfrm>
    </dsp:sp>
    <dsp:sp modelId="{5A9DEE82-CD90-4338-8292-A6F9E30A9EF7}">
      <dsp:nvSpPr>
        <dsp:cNvPr id="0" name=""/>
        <dsp:cNvSpPr/>
      </dsp:nvSpPr>
      <dsp:spPr>
        <a:xfrm>
          <a:off x="1855378" y="624045"/>
          <a:ext cx="4547418" cy="4547418"/>
        </a:xfrm>
        <a:custGeom>
          <a:avLst/>
          <a:gdLst/>
          <a:ahLst/>
          <a:cxnLst/>
          <a:rect l="0" t="0" r="0" b="0"/>
          <a:pathLst>
            <a:path>
              <a:moveTo>
                <a:pt x="161998" y="3116580"/>
              </a:moveTo>
              <a:arcTo wR="2273709" hR="2273709" stAng="9494461" swAng="757303"/>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AB26C09-92F6-4531-8B88-AA3ED3612E4C}">
      <dsp:nvSpPr>
        <dsp:cNvPr id="0" name=""/>
        <dsp:cNvSpPr/>
      </dsp:nvSpPr>
      <dsp:spPr>
        <a:xfrm>
          <a:off x="1090641" y="1295586"/>
          <a:ext cx="1752039" cy="1799105"/>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Progress Reports</a:t>
          </a:r>
        </a:p>
        <a:p>
          <a:pPr lvl="0" algn="ctr" defTabSz="400050">
            <a:lnSpc>
              <a:spcPct val="90000"/>
            </a:lnSpc>
            <a:spcBef>
              <a:spcPct val="0"/>
            </a:spcBef>
            <a:spcAft>
              <a:spcPct val="35000"/>
            </a:spcAft>
          </a:pPr>
          <a:r>
            <a:rPr lang="en-US" sz="900" b="0" kern="1200"/>
            <a:t>Describe progress on annual goals and short term objectives and the extent to which progress is sufficient for the child to meet the annual goal by the end of the year.  Informs the reevaluation, revisions to current IEP, or annual IEP</a:t>
          </a:r>
        </a:p>
      </dsp:txBody>
      <dsp:txXfrm>
        <a:off x="1176168" y="1381113"/>
        <a:ext cx="1580985" cy="1628051"/>
      </dsp:txXfrm>
    </dsp:sp>
    <dsp:sp modelId="{B2F121D0-F8BA-49C2-B245-2ABE9C96941F}">
      <dsp:nvSpPr>
        <dsp:cNvPr id="0" name=""/>
        <dsp:cNvSpPr/>
      </dsp:nvSpPr>
      <dsp:spPr>
        <a:xfrm>
          <a:off x="1855378" y="624045"/>
          <a:ext cx="4547418" cy="4547418"/>
        </a:xfrm>
        <a:custGeom>
          <a:avLst/>
          <a:gdLst/>
          <a:ahLst/>
          <a:cxnLst/>
          <a:rect l="0" t="0" r="0" b="0"/>
          <a:pathLst>
            <a:path>
              <a:moveTo>
                <a:pt x="790416" y="550457"/>
              </a:moveTo>
              <a:arcTo wR="2273709" hR="2273709" stAng="13756783" swAng="814831"/>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548D1-39DC-42BA-883B-84F24A80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SCHALLER, MELISSA</dc:creator>
  <cp:lastModifiedBy>WENGELER, ANN</cp:lastModifiedBy>
  <cp:revision>2</cp:revision>
  <dcterms:created xsi:type="dcterms:W3CDTF">2014-12-15T20:50:00Z</dcterms:created>
  <dcterms:modified xsi:type="dcterms:W3CDTF">2014-12-15T20:50:00Z</dcterms:modified>
</cp:coreProperties>
</file>